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81071" w:rsidTr="00F81071">
        <w:tc>
          <w:tcPr>
            <w:tcW w:w="2392" w:type="dxa"/>
          </w:tcPr>
          <w:p w:rsidR="00F81071" w:rsidRDefault="00F81071" w:rsidP="00F81071">
            <w:pPr>
              <w:jc w:val="center"/>
            </w:pPr>
            <w:r>
              <w:t>Наименование специальности</w:t>
            </w:r>
          </w:p>
        </w:tc>
        <w:tc>
          <w:tcPr>
            <w:tcW w:w="2393" w:type="dxa"/>
          </w:tcPr>
          <w:p w:rsidR="00F81071" w:rsidRDefault="00F81071" w:rsidP="00F81071">
            <w:pPr>
              <w:jc w:val="center"/>
            </w:pPr>
            <w:r>
              <w:t>Уровень образования</w:t>
            </w:r>
          </w:p>
        </w:tc>
        <w:tc>
          <w:tcPr>
            <w:tcW w:w="2393" w:type="dxa"/>
          </w:tcPr>
          <w:p w:rsidR="00F81071" w:rsidRDefault="00F81071" w:rsidP="00F81071">
            <w:pPr>
              <w:jc w:val="center"/>
            </w:pPr>
            <w:r>
              <w:t>Форма обучения</w:t>
            </w:r>
          </w:p>
        </w:tc>
        <w:tc>
          <w:tcPr>
            <w:tcW w:w="2393" w:type="dxa"/>
          </w:tcPr>
          <w:p w:rsidR="00F81071" w:rsidRDefault="00F81071" w:rsidP="00F81071">
            <w:pPr>
              <w:jc w:val="center"/>
            </w:pPr>
            <w:r>
              <w:t>Нормативный срок обучения</w:t>
            </w:r>
          </w:p>
        </w:tc>
      </w:tr>
      <w:tr w:rsidR="00F81071" w:rsidTr="00F81071">
        <w:tc>
          <w:tcPr>
            <w:tcW w:w="2392" w:type="dxa"/>
          </w:tcPr>
          <w:p w:rsidR="00F81071" w:rsidRDefault="00F81071" w:rsidP="00F81071">
            <w:pPr>
              <w:jc w:val="center"/>
            </w:pPr>
            <w:r>
              <w:t>53.02.03 Инструментальное исполнительство по видам инструментов</w:t>
            </w:r>
          </w:p>
        </w:tc>
        <w:tc>
          <w:tcPr>
            <w:tcW w:w="2393" w:type="dxa"/>
          </w:tcPr>
          <w:p w:rsidR="00F81071" w:rsidRDefault="00F81071" w:rsidP="00F81071">
            <w:pPr>
              <w:jc w:val="center"/>
            </w:pPr>
            <w:r>
              <w:t>повышенный</w:t>
            </w:r>
          </w:p>
        </w:tc>
        <w:tc>
          <w:tcPr>
            <w:tcW w:w="2393" w:type="dxa"/>
          </w:tcPr>
          <w:p w:rsidR="00F81071" w:rsidRDefault="00F81071" w:rsidP="00F81071">
            <w:pPr>
              <w:jc w:val="center"/>
            </w:pPr>
            <w:r>
              <w:t>очная</w:t>
            </w:r>
          </w:p>
        </w:tc>
        <w:tc>
          <w:tcPr>
            <w:tcW w:w="2393" w:type="dxa"/>
          </w:tcPr>
          <w:p w:rsidR="00F81071" w:rsidRDefault="00F81071" w:rsidP="00F81071">
            <w:pPr>
              <w:jc w:val="center"/>
            </w:pPr>
            <w:r>
              <w:t>3 года 10 месяцев</w:t>
            </w:r>
          </w:p>
        </w:tc>
      </w:tr>
      <w:tr w:rsidR="009A14D8" w:rsidTr="00F81071">
        <w:tc>
          <w:tcPr>
            <w:tcW w:w="2392" w:type="dxa"/>
          </w:tcPr>
          <w:p w:rsidR="009A14D8" w:rsidRDefault="009A14D8" w:rsidP="00F81071">
            <w:pPr>
              <w:jc w:val="center"/>
            </w:pPr>
            <w:r>
              <w:t>53.02.07 Теория музыки</w:t>
            </w:r>
          </w:p>
        </w:tc>
        <w:tc>
          <w:tcPr>
            <w:tcW w:w="2393" w:type="dxa"/>
          </w:tcPr>
          <w:p w:rsidR="009A14D8" w:rsidRDefault="009A14D8" w:rsidP="009921C8">
            <w:pPr>
              <w:jc w:val="center"/>
            </w:pPr>
            <w:r>
              <w:t>повышенный</w:t>
            </w:r>
          </w:p>
        </w:tc>
        <w:tc>
          <w:tcPr>
            <w:tcW w:w="2393" w:type="dxa"/>
          </w:tcPr>
          <w:p w:rsidR="009A14D8" w:rsidRDefault="009A14D8" w:rsidP="009921C8">
            <w:pPr>
              <w:jc w:val="center"/>
            </w:pPr>
            <w:r>
              <w:t>очная</w:t>
            </w:r>
          </w:p>
        </w:tc>
        <w:tc>
          <w:tcPr>
            <w:tcW w:w="2393" w:type="dxa"/>
          </w:tcPr>
          <w:p w:rsidR="009A14D8" w:rsidRDefault="009A14D8" w:rsidP="009921C8">
            <w:pPr>
              <w:jc w:val="center"/>
            </w:pPr>
            <w:r>
              <w:t>3 года 10 месяцев</w:t>
            </w:r>
          </w:p>
        </w:tc>
      </w:tr>
      <w:tr w:rsidR="009A14D8" w:rsidTr="00F81071">
        <w:tc>
          <w:tcPr>
            <w:tcW w:w="2392" w:type="dxa"/>
          </w:tcPr>
          <w:p w:rsidR="009A14D8" w:rsidRDefault="009A14D8" w:rsidP="00F81071">
            <w:pPr>
              <w:jc w:val="center"/>
            </w:pPr>
            <w:r>
              <w:t>53.02.06 Хоровое дирижирование</w:t>
            </w:r>
          </w:p>
        </w:tc>
        <w:tc>
          <w:tcPr>
            <w:tcW w:w="2393" w:type="dxa"/>
          </w:tcPr>
          <w:p w:rsidR="009A14D8" w:rsidRDefault="009A14D8" w:rsidP="009921C8">
            <w:pPr>
              <w:jc w:val="center"/>
            </w:pPr>
            <w:r>
              <w:t>повышенный</w:t>
            </w:r>
          </w:p>
        </w:tc>
        <w:tc>
          <w:tcPr>
            <w:tcW w:w="2393" w:type="dxa"/>
          </w:tcPr>
          <w:p w:rsidR="009A14D8" w:rsidRDefault="009A14D8" w:rsidP="009921C8">
            <w:pPr>
              <w:jc w:val="center"/>
            </w:pPr>
            <w:r>
              <w:t>очная</w:t>
            </w:r>
          </w:p>
        </w:tc>
        <w:tc>
          <w:tcPr>
            <w:tcW w:w="2393" w:type="dxa"/>
          </w:tcPr>
          <w:p w:rsidR="009A14D8" w:rsidRDefault="009A14D8" w:rsidP="009921C8">
            <w:pPr>
              <w:jc w:val="center"/>
            </w:pPr>
            <w:r>
              <w:t>3 года 10 месяцев</w:t>
            </w:r>
          </w:p>
        </w:tc>
      </w:tr>
      <w:tr w:rsidR="009A14D8" w:rsidTr="00F81071">
        <w:tc>
          <w:tcPr>
            <w:tcW w:w="2392" w:type="dxa"/>
          </w:tcPr>
          <w:p w:rsidR="009A14D8" w:rsidRDefault="009A14D8" w:rsidP="00F81071">
            <w:pPr>
              <w:jc w:val="center"/>
            </w:pPr>
            <w:r>
              <w:t>53.02.04 Вокальное искусство</w:t>
            </w:r>
          </w:p>
        </w:tc>
        <w:tc>
          <w:tcPr>
            <w:tcW w:w="2393" w:type="dxa"/>
          </w:tcPr>
          <w:p w:rsidR="009A14D8" w:rsidRDefault="009A14D8" w:rsidP="009921C8">
            <w:pPr>
              <w:jc w:val="center"/>
            </w:pPr>
            <w:r>
              <w:t>повышенный</w:t>
            </w:r>
          </w:p>
        </w:tc>
        <w:tc>
          <w:tcPr>
            <w:tcW w:w="2393" w:type="dxa"/>
          </w:tcPr>
          <w:p w:rsidR="009A14D8" w:rsidRDefault="009A14D8" w:rsidP="009921C8">
            <w:pPr>
              <w:jc w:val="center"/>
            </w:pPr>
            <w:r>
              <w:t>очная</w:t>
            </w:r>
          </w:p>
        </w:tc>
        <w:tc>
          <w:tcPr>
            <w:tcW w:w="2393" w:type="dxa"/>
          </w:tcPr>
          <w:p w:rsidR="009A14D8" w:rsidRDefault="009A14D8" w:rsidP="009921C8">
            <w:pPr>
              <w:jc w:val="center"/>
            </w:pPr>
            <w:r>
              <w:t>3 года 10 месяцев</w:t>
            </w:r>
          </w:p>
        </w:tc>
      </w:tr>
    </w:tbl>
    <w:p w:rsidR="00000000" w:rsidRDefault="009A14D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81071"/>
    <w:rsid w:val="009A14D8"/>
    <w:rsid w:val="00F8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</dc:creator>
  <cp:keywords/>
  <dc:description/>
  <cp:lastModifiedBy>SOMU</cp:lastModifiedBy>
  <cp:revision>2</cp:revision>
  <dcterms:created xsi:type="dcterms:W3CDTF">2019-05-23T11:11:00Z</dcterms:created>
  <dcterms:modified xsi:type="dcterms:W3CDTF">2019-05-23T11:22:00Z</dcterms:modified>
</cp:coreProperties>
</file>