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8" w:rsidRPr="00D96A8E" w:rsidRDefault="00030668" w:rsidP="00D96A8E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 w:rsidRPr="00D96A8E">
        <w:rPr>
          <w:b/>
          <w:bCs/>
          <w:sz w:val="28"/>
          <w:szCs w:val="28"/>
        </w:rPr>
        <w:t>Материально-техническое обеспечение</w:t>
      </w:r>
    </w:p>
    <w:p w:rsidR="00030668" w:rsidRPr="00D96A8E" w:rsidRDefault="00030668" w:rsidP="00D96A8E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 w:rsidRPr="00D96A8E">
        <w:rPr>
          <w:b/>
          <w:bCs/>
          <w:sz w:val="28"/>
          <w:szCs w:val="28"/>
        </w:rPr>
        <w:t>и оснащенность образовательного процесса</w:t>
      </w:r>
    </w:p>
    <w:p w:rsidR="00030668" w:rsidRPr="00D96A8E" w:rsidRDefault="00030668" w:rsidP="00D96A8E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 w:rsidRPr="00D96A8E">
        <w:rPr>
          <w:b/>
          <w:bCs/>
          <w:sz w:val="28"/>
          <w:szCs w:val="28"/>
        </w:rPr>
        <w:t>ГБПОУ «Смоленское областное музыкальное училище</w:t>
      </w:r>
    </w:p>
    <w:p w:rsidR="00030668" w:rsidRPr="00D96A8E" w:rsidRDefault="00030668" w:rsidP="00D96A8E">
      <w:pPr>
        <w:spacing w:line="360" w:lineRule="auto"/>
        <w:ind w:left="709"/>
        <w:jc w:val="center"/>
        <w:rPr>
          <w:sz w:val="28"/>
          <w:szCs w:val="28"/>
        </w:rPr>
      </w:pPr>
      <w:r w:rsidRPr="00D96A8E">
        <w:rPr>
          <w:b/>
          <w:bCs/>
          <w:sz w:val="28"/>
          <w:szCs w:val="28"/>
        </w:rPr>
        <w:t>имени М.И. Глинки»</w:t>
      </w:r>
    </w:p>
    <w:p w:rsidR="00030668" w:rsidRDefault="00030668" w:rsidP="00030668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специалистов по  образовательным программам в училище созданы условия, соответствующие лицензионным требованиям ведения образовательной деятельности.</w:t>
      </w:r>
    </w:p>
    <w:p w:rsidR="00030668" w:rsidRDefault="00030668" w:rsidP="00030668">
      <w:pPr>
        <w:pStyle w:val="a3"/>
        <w:spacing w:line="360" w:lineRule="auto"/>
        <w:ind w:left="0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настоящее время на балансе училища находится следующее недвижимое имущество:  шестиэтажное здание, находящееся по адресу г. Смоленск, ул. Дзержинского, д. 17 (площадь полезная 4284,82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которая включает в себя учебные помещения общей площадью 2423,9 м2)  Площадь на одного обучающегося в среднем 105 м2.</w:t>
      </w:r>
    </w:p>
    <w:p w:rsidR="00030668" w:rsidRDefault="00030668" w:rsidP="00030668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  <w:t>В здании имеется:</w:t>
      </w:r>
    </w:p>
    <w:p w:rsidR="00030668" w:rsidRDefault="00030668" w:rsidP="00030668">
      <w:pPr>
        <w:pStyle w:val="a3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и читальный зал площадью 122,2 м</w:t>
      </w:r>
      <w:r>
        <w:rPr>
          <w:sz w:val="28"/>
          <w:szCs w:val="28"/>
          <w:vertAlign w:val="superscript"/>
        </w:rPr>
        <w:t>2</w:t>
      </w:r>
    </w:p>
    <w:p w:rsidR="00030668" w:rsidRDefault="00030668" w:rsidP="00030668">
      <w:pPr>
        <w:pStyle w:val="a3"/>
        <w:spacing w:after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кабинет площадью 14,1м</w:t>
      </w:r>
      <w:r>
        <w:rPr>
          <w:sz w:val="28"/>
          <w:szCs w:val="28"/>
          <w:vertAlign w:val="superscript"/>
        </w:rPr>
        <w:t>2</w:t>
      </w:r>
    </w:p>
    <w:p w:rsidR="00030668" w:rsidRDefault="00030668" w:rsidP="00030668">
      <w:pPr>
        <w:pStyle w:val="a3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буфет  площадью 95,6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</w:p>
    <w:p w:rsidR="00030668" w:rsidRDefault="00030668" w:rsidP="00030668">
      <w:pPr>
        <w:pStyle w:val="a3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концертный зал площадью  242 м</w:t>
      </w:r>
      <w:r>
        <w:rPr>
          <w:sz w:val="28"/>
          <w:szCs w:val="28"/>
          <w:vertAlign w:val="superscript"/>
        </w:rPr>
        <w:t xml:space="preserve">2 </w:t>
      </w:r>
    </w:p>
    <w:p w:rsidR="00030668" w:rsidRDefault="00030668" w:rsidP="00030668">
      <w:pPr>
        <w:pStyle w:val="a3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кабинет звукозаписи</w:t>
      </w:r>
    </w:p>
    <w:p w:rsidR="00030668" w:rsidRDefault="00030668" w:rsidP="00030668">
      <w:pPr>
        <w:pStyle w:val="a3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кабинет народного творчества и музыкальной литературы</w:t>
      </w:r>
    </w:p>
    <w:p w:rsidR="00030668" w:rsidRDefault="00030668" w:rsidP="00030668">
      <w:pPr>
        <w:pStyle w:val="a3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кладовая музыкальных инструментов. </w:t>
      </w:r>
    </w:p>
    <w:p w:rsidR="00030668" w:rsidRDefault="00030668" w:rsidP="00030668">
      <w:pPr>
        <w:pStyle w:val="a3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кабинеты и другие помещения училища имеют необходимое оборудование для осуществления учебного процесса на достаточном профессиональном уровне. </w:t>
      </w:r>
    </w:p>
    <w:p w:rsidR="00030668" w:rsidRDefault="00030668" w:rsidP="00030668">
      <w:pPr>
        <w:pStyle w:val="a3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училища прошло экспертизу на соответствие санитарным и противопожарным нормам. Имеются соответствующие заключения. </w:t>
      </w:r>
    </w:p>
    <w:p w:rsidR="00030668" w:rsidRDefault="00030668" w:rsidP="00030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учебно-воспитательном процессе по всем программам, реализуемым в училище используются аудио- и видеотехника, обеспечивающая  качественный уровень профессиональной подготовки:</w:t>
      </w:r>
    </w:p>
    <w:p w:rsidR="00030668" w:rsidRPr="0032701A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Компьютеры – 27 шт.;</w:t>
      </w:r>
    </w:p>
    <w:p w:rsidR="0032701A" w:rsidRPr="0032701A" w:rsidRDefault="0032701A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Мобильный интерактивный комплект – 4 шт.;</w:t>
      </w:r>
    </w:p>
    <w:p w:rsidR="0032701A" w:rsidRPr="0032701A" w:rsidRDefault="0032701A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Интерактивный комплекс с вычислительным блоком и мобильным креплением – 2 шт.;</w:t>
      </w:r>
    </w:p>
    <w:p w:rsidR="0032701A" w:rsidRPr="0032701A" w:rsidRDefault="0032701A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Проигрыватель – 1 шт.;</w:t>
      </w:r>
    </w:p>
    <w:p w:rsidR="0032701A" w:rsidRDefault="0032701A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лестничный подъемник гусеничного типа – 1шт.;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Компьютеры, занятые в учебном процессе –  8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Копировальные аппараты  – 4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Видеопроекторы – 3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Видеокамера – 1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Фотоаппарат – 1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– плейеры –3 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Телевизоры – </w:t>
      </w:r>
      <w:r w:rsidR="0032701A">
        <w:rPr>
          <w:sz w:val="28"/>
          <w:szCs w:val="28"/>
        </w:rPr>
        <w:t>2</w:t>
      </w:r>
      <w:r>
        <w:rPr>
          <w:sz w:val="28"/>
          <w:szCs w:val="28"/>
        </w:rPr>
        <w:t xml:space="preserve">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Магнитофоны -   5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Акустические системы – 3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Музыкальные усилители – 12  шт.; 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Микшерные пульты – 3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Микрофоны – 8 шт.;</w:t>
      </w:r>
    </w:p>
    <w:p w:rsidR="00030668" w:rsidRDefault="00030668" w:rsidP="0003066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Радиоузел – 1 шт.</w:t>
      </w:r>
    </w:p>
    <w:p w:rsidR="00030668" w:rsidRDefault="00030668" w:rsidP="0003066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наличии 670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дисков с  используемыми в учебном процессе материалами. </w:t>
      </w:r>
    </w:p>
    <w:p w:rsidR="00030668" w:rsidRDefault="00030668" w:rsidP="000306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интернету подключено 18 компьютеров.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училище обеспечен полный доступ обучающихся  в сеть Интернет. Доступ в Интернет организован в читальном зале библиотеки.</w:t>
      </w:r>
    </w:p>
    <w:p w:rsidR="00030668" w:rsidRDefault="00030668" w:rsidP="00030668">
      <w:pPr>
        <w:pStyle w:val="3"/>
        <w:spacing w:line="360" w:lineRule="auto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Обучающиеся обеспечены музыкальными инструментами. В училище имеются:</w:t>
      </w:r>
    </w:p>
    <w:p w:rsidR="00030668" w:rsidRPr="0032701A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Рояли: «Блютнер», </w:t>
      </w:r>
      <w:r w:rsidR="0032701A">
        <w:rPr>
          <w:sz w:val="28"/>
          <w:szCs w:val="28"/>
        </w:rPr>
        <w:t xml:space="preserve">«Михаил Глинка», </w:t>
      </w:r>
      <w:r>
        <w:rPr>
          <w:sz w:val="28"/>
          <w:szCs w:val="28"/>
        </w:rPr>
        <w:t xml:space="preserve">«Аугуст Ферстер», «Эстония» </w:t>
      </w:r>
      <w:r w:rsidR="0032701A">
        <w:rPr>
          <w:sz w:val="28"/>
          <w:szCs w:val="28"/>
        </w:rPr>
        <w:t xml:space="preserve"> «Красный октябрь»  </w:t>
      </w:r>
      <w:r>
        <w:rPr>
          <w:sz w:val="28"/>
          <w:szCs w:val="28"/>
        </w:rPr>
        <w:t>и др., всего  роялей - 1</w:t>
      </w:r>
      <w:r w:rsidR="0032701A">
        <w:rPr>
          <w:sz w:val="28"/>
          <w:szCs w:val="28"/>
        </w:rPr>
        <w:t>5</w:t>
      </w:r>
      <w:r>
        <w:rPr>
          <w:sz w:val="28"/>
          <w:szCs w:val="28"/>
        </w:rPr>
        <w:t xml:space="preserve"> шт., в том числе  8 концертных;</w:t>
      </w:r>
    </w:p>
    <w:p w:rsidR="0032701A" w:rsidRDefault="0032701A" w:rsidP="0032701A">
      <w:pPr>
        <w:spacing w:line="360" w:lineRule="auto"/>
        <w:ind w:left="720"/>
        <w:rPr>
          <w:sz w:val="28"/>
          <w:szCs w:val="28"/>
        </w:rPr>
      </w:pP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Пианино – 54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Баян –  13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Аккордеон – 4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Цифровое фортепиано – 2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Тембровая гармонь – 7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Гусли клавишные – 2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Балалайка – 15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Домра – 28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Гитара – 11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Струнно-смычковые инструменты – 9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Концертный ксилофон – 1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Валторна -  4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Ударная установка – 1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Саксофон -  2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Баритон – 1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Тенор – 1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Виброфон – 1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Кларнет – 2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Тромбон – 7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Труба – 4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Туба – 2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Фагот – 2 шт.;</w:t>
      </w:r>
    </w:p>
    <w:p w:rsidR="00030668" w:rsidRDefault="00030668" w:rsidP="0003066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Ударные инструменты – 6 шт.</w:t>
      </w:r>
    </w:p>
    <w:p w:rsidR="00030668" w:rsidRDefault="00030668" w:rsidP="00030668">
      <w:pPr>
        <w:spacing w:line="360" w:lineRule="auto"/>
        <w:ind w:firstLine="540"/>
        <w:jc w:val="both"/>
        <w:rPr>
          <w:sz w:val="28"/>
          <w:szCs w:val="28"/>
        </w:rPr>
      </w:pPr>
    </w:p>
    <w:p w:rsidR="00030668" w:rsidRDefault="00030668" w:rsidP="009669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Училище имеет автомобиль ГАЗ – 3221 на восемь посадочных мест.</w:t>
      </w:r>
    </w:p>
    <w:p w:rsidR="00030668" w:rsidRDefault="00030668" w:rsidP="00030668">
      <w:pPr>
        <w:spacing w:line="360" w:lineRule="auto"/>
        <w:ind w:firstLine="720"/>
        <w:jc w:val="both"/>
      </w:pPr>
      <w:r>
        <w:rPr>
          <w:sz w:val="28"/>
          <w:szCs w:val="28"/>
        </w:rPr>
        <w:t>На ремонт здания и подготовку его к работе выделяются определенные бюджетные ассиг</w:t>
      </w:r>
      <w:r w:rsidR="00966933">
        <w:rPr>
          <w:sz w:val="28"/>
          <w:szCs w:val="28"/>
        </w:rPr>
        <w:t xml:space="preserve">нования. За последние три года </w:t>
      </w:r>
      <w:r>
        <w:rPr>
          <w:sz w:val="28"/>
          <w:szCs w:val="28"/>
        </w:rPr>
        <w:t xml:space="preserve">были проведены мероприятия по ремонту помещений здания. </w:t>
      </w:r>
    </w:p>
    <w:p w:rsidR="00E55AAA" w:rsidRDefault="00E55AAA"/>
    <w:sectPr w:rsidR="00E55AAA" w:rsidSect="00E5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0668"/>
    <w:rsid w:val="00030668"/>
    <w:rsid w:val="001B605D"/>
    <w:rsid w:val="0032701A"/>
    <w:rsid w:val="006647EF"/>
    <w:rsid w:val="007C69B9"/>
    <w:rsid w:val="00966933"/>
    <w:rsid w:val="00D96A8E"/>
    <w:rsid w:val="00E5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030668"/>
    <w:pPr>
      <w:keepNext/>
      <w:numPr>
        <w:ilvl w:val="2"/>
        <w:numId w:val="1"/>
      </w:numPr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668"/>
    <w:rPr>
      <w:rFonts w:ascii="Times New Roman" w:eastAsia="Andale Sans UI" w:hAnsi="Times New Roman" w:cs="Times New Roman"/>
      <w:b/>
      <w:kern w:val="1"/>
      <w:sz w:val="24"/>
      <w:szCs w:val="20"/>
    </w:rPr>
  </w:style>
  <w:style w:type="paragraph" w:styleId="a3">
    <w:name w:val="Body Text Indent"/>
    <w:basedOn w:val="a"/>
    <w:link w:val="a4"/>
    <w:rsid w:val="000306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0668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5</cp:revision>
  <cp:lastPrinted>2023-10-16T10:30:00Z</cp:lastPrinted>
  <dcterms:created xsi:type="dcterms:W3CDTF">2023-10-16T10:22:00Z</dcterms:created>
  <dcterms:modified xsi:type="dcterms:W3CDTF">2023-10-16T12:26:00Z</dcterms:modified>
</cp:coreProperties>
</file>